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11B" w:rsidRDefault="00F8211B"/>
    <w:p w:rsidR="00CB717D" w:rsidRDefault="00CB717D"/>
    <w:p w:rsidR="00CB717D" w:rsidRDefault="00CB717D" w:rsidP="00CB717D">
      <w:pPr>
        <w:widowControl/>
        <w:suppressAutoHyphens w:val="0"/>
        <w:spacing w:line="251" w:lineRule="auto"/>
        <w:jc w:val="right"/>
        <w:textAlignment w:val="auto"/>
        <w:rPr>
          <w:rFonts w:ascii="Arial Narrow" w:eastAsia="Times New Roman" w:hAnsi="Arial Narrow" w:cs="Arial"/>
          <w:b/>
          <w:i/>
          <w:sz w:val="28"/>
          <w:szCs w:val="28"/>
          <w:lang w:eastAsia="pl-PL" w:bidi="ar-SA"/>
        </w:rPr>
      </w:pPr>
      <w:r>
        <w:rPr>
          <w:rFonts w:ascii="Arial Narrow" w:eastAsia="Times New Roman" w:hAnsi="Arial Narrow" w:cs="Arial"/>
          <w:b/>
          <w:i/>
          <w:sz w:val="28"/>
          <w:szCs w:val="28"/>
          <w:lang w:eastAsia="pl-PL" w:bidi="ar-SA"/>
        </w:rPr>
        <w:t>Załącznik nr 5 do Regulaminu</w:t>
      </w:r>
    </w:p>
    <w:p w:rsidR="00CB717D" w:rsidRDefault="00CB717D" w:rsidP="00CB717D">
      <w:pPr>
        <w:widowControl/>
        <w:suppressAutoHyphens w:val="0"/>
        <w:spacing w:line="251" w:lineRule="auto"/>
        <w:jc w:val="right"/>
        <w:textAlignment w:val="auto"/>
        <w:rPr>
          <w:rFonts w:ascii="Arial Narrow" w:eastAsia="Calibri" w:hAnsi="Arial Narrow" w:cs="Times New Roman"/>
          <w:b/>
          <w:bCs/>
          <w:sz w:val="16"/>
          <w:szCs w:val="16"/>
          <w:u w:val="single"/>
          <w:lang w:eastAsia="en-US" w:bidi="ar-SA"/>
        </w:rPr>
      </w:pPr>
    </w:p>
    <w:p w:rsidR="00CB717D" w:rsidRDefault="00CB717D" w:rsidP="00CB717D">
      <w:pPr>
        <w:widowControl/>
        <w:suppressAutoHyphens w:val="0"/>
        <w:spacing w:line="251" w:lineRule="auto"/>
        <w:jc w:val="center"/>
        <w:textAlignment w:val="auto"/>
        <w:rPr>
          <w:rFonts w:ascii="Arial Narrow" w:eastAsia="Calibri" w:hAnsi="Arial Narrow" w:cs="Times New Roman"/>
          <w:b/>
          <w:bCs/>
          <w:sz w:val="32"/>
          <w:szCs w:val="32"/>
          <w:u w:val="single"/>
          <w:lang w:eastAsia="en-US" w:bidi="ar-SA"/>
        </w:rPr>
      </w:pPr>
      <w:r>
        <w:rPr>
          <w:rFonts w:ascii="Arial Narrow" w:eastAsia="Calibri" w:hAnsi="Arial Narrow" w:cs="Times New Roman"/>
          <w:b/>
          <w:bCs/>
          <w:sz w:val="32"/>
          <w:szCs w:val="32"/>
          <w:u w:val="single"/>
          <w:lang w:eastAsia="en-US" w:bidi="ar-SA"/>
        </w:rPr>
        <w:t>Zgoda na wykorzystanie treści</w:t>
      </w:r>
    </w:p>
    <w:p w:rsidR="00CB717D" w:rsidRDefault="00CB717D" w:rsidP="00CB717D">
      <w:pPr>
        <w:widowControl/>
        <w:suppressAutoHyphens w:val="0"/>
        <w:spacing w:line="251" w:lineRule="auto"/>
        <w:jc w:val="center"/>
        <w:textAlignment w:val="auto"/>
        <w:rPr>
          <w:rFonts w:ascii="Arial Narrow" w:eastAsia="Calibri" w:hAnsi="Arial Narrow" w:cs="Times New Roman"/>
          <w:b/>
          <w:bCs/>
          <w:sz w:val="28"/>
          <w:szCs w:val="28"/>
          <w:u w:val="single"/>
          <w:lang w:eastAsia="en-US" w:bidi="ar-SA"/>
        </w:rPr>
      </w:pPr>
      <w:r>
        <w:rPr>
          <w:rFonts w:ascii="Arial Narrow" w:eastAsia="Calibri" w:hAnsi="Arial Narrow" w:cs="Times New Roman"/>
          <w:b/>
          <w:bCs/>
          <w:sz w:val="28"/>
          <w:szCs w:val="28"/>
          <w:u w:val="single"/>
          <w:lang w:eastAsia="en-US" w:bidi="ar-SA"/>
        </w:rPr>
        <w:t>prac literackich i plastycznych biorących udział</w:t>
      </w:r>
    </w:p>
    <w:p w:rsidR="00CB717D" w:rsidRDefault="00CB717D" w:rsidP="00CB717D">
      <w:pPr>
        <w:widowControl/>
        <w:suppressAutoHyphens w:val="0"/>
        <w:spacing w:line="251" w:lineRule="auto"/>
        <w:jc w:val="center"/>
        <w:textAlignment w:val="auto"/>
        <w:rPr>
          <w:rFonts w:ascii="Arial Narrow" w:eastAsia="Calibri" w:hAnsi="Arial Narrow" w:cs="Times New Roman"/>
          <w:b/>
          <w:bCs/>
          <w:color w:val="0033CC"/>
          <w:sz w:val="28"/>
          <w:szCs w:val="28"/>
          <w:u w:val="single"/>
          <w:lang w:eastAsia="en-US" w:bidi="ar-SA"/>
        </w:rPr>
      </w:pPr>
      <w:r>
        <w:rPr>
          <w:rFonts w:ascii="Arial Narrow" w:eastAsia="Calibri" w:hAnsi="Arial Narrow" w:cs="Times New Roman"/>
          <w:b/>
          <w:bCs/>
          <w:color w:val="0033CC"/>
          <w:sz w:val="28"/>
          <w:szCs w:val="28"/>
          <w:u w:val="single"/>
          <w:lang w:eastAsia="en-US" w:bidi="ar-SA"/>
        </w:rPr>
        <w:t xml:space="preserve">w Konkursie literacko – plastycznym X </w:t>
      </w:r>
      <w:proofErr w:type="spellStart"/>
      <w:r>
        <w:rPr>
          <w:rFonts w:ascii="Arial Narrow" w:eastAsia="Calibri" w:hAnsi="Arial Narrow" w:cs="Times New Roman"/>
          <w:b/>
          <w:bCs/>
          <w:color w:val="0033CC"/>
          <w:sz w:val="28"/>
          <w:szCs w:val="28"/>
          <w:u w:val="single"/>
          <w:lang w:eastAsia="en-US" w:bidi="ar-SA"/>
        </w:rPr>
        <w:t>lecia</w:t>
      </w:r>
      <w:proofErr w:type="spellEnd"/>
      <w:r>
        <w:rPr>
          <w:rFonts w:ascii="Arial Narrow" w:eastAsia="Calibri" w:hAnsi="Arial Narrow" w:cs="Times New Roman"/>
          <w:b/>
          <w:bCs/>
          <w:color w:val="0033CC"/>
          <w:sz w:val="28"/>
          <w:szCs w:val="28"/>
          <w:u w:val="single"/>
          <w:lang w:eastAsia="en-US" w:bidi="ar-SA"/>
        </w:rPr>
        <w:t xml:space="preserve"> Rady Krakowskich Seniorów</w:t>
      </w:r>
    </w:p>
    <w:p w:rsidR="00CB717D" w:rsidRDefault="00CB717D" w:rsidP="00CB717D">
      <w:pPr>
        <w:widowControl/>
        <w:suppressAutoHyphens w:val="0"/>
        <w:spacing w:line="251" w:lineRule="auto"/>
        <w:jc w:val="center"/>
        <w:textAlignment w:val="auto"/>
      </w:pPr>
      <w:r>
        <w:rPr>
          <w:rFonts w:ascii="Arial Narrow" w:eastAsia="Calibri" w:hAnsi="Arial Narrow" w:cs="Times New Roman"/>
          <w:b/>
          <w:bCs/>
          <w:color w:val="0033CC"/>
          <w:sz w:val="28"/>
          <w:szCs w:val="28"/>
          <w:u w:val="single"/>
          <w:lang w:eastAsia="en-US" w:bidi="ar-SA"/>
        </w:rPr>
        <w:t>dla Seniorów i Uczniów</w:t>
      </w:r>
      <w:r>
        <w:rPr>
          <w:rFonts w:ascii="Arial Narrow" w:eastAsia="Calibri" w:hAnsi="Arial Narrow" w:cs="Times New Roman"/>
          <w:b/>
          <w:bCs/>
          <w:sz w:val="28"/>
          <w:szCs w:val="28"/>
          <w:u w:val="single"/>
          <w:lang w:eastAsia="en-US" w:bidi="ar-SA"/>
        </w:rPr>
        <w:t xml:space="preserve"> pt. </w:t>
      </w:r>
      <w:r>
        <w:rPr>
          <w:rFonts w:ascii="Arial Narrow" w:eastAsia="Calibri" w:hAnsi="Arial Narrow" w:cs="Times New Roman"/>
          <w:b/>
          <w:bCs/>
          <w:color w:val="FF0000"/>
          <w:sz w:val="28"/>
          <w:szCs w:val="28"/>
          <w:u w:val="single"/>
          <w:lang w:eastAsia="en-US" w:bidi="ar-SA"/>
        </w:rPr>
        <w:t>„</w:t>
      </w:r>
      <w:r>
        <w:rPr>
          <w:rFonts w:ascii="Arial Narrow" w:eastAsia="Calibri" w:hAnsi="Arial Narrow" w:cs="Times New Roman"/>
          <w:b/>
          <w:bCs/>
          <w:color w:val="FF0000"/>
          <w:sz w:val="32"/>
          <w:szCs w:val="32"/>
          <w:u w:val="single"/>
          <w:lang w:eastAsia="en-US" w:bidi="ar-SA"/>
        </w:rPr>
        <w:t>Łączymy pokolenia – MÓJ  KRAKÓW”</w:t>
      </w:r>
    </w:p>
    <w:p w:rsidR="00CB717D" w:rsidRDefault="00CB717D" w:rsidP="00CB717D">
      <w:pPr>
        <w:widowControl/>
        <w:suppressAutoHyphens w:val="0"/>
        <w:spacing w:line="251" w:lineRule="auto"/>
        <w:jc w:val="center"/>
        <w:textAlignment w:val="auto"/>
      </w:pPr>
      <w:r>
        <w:rPr>
          <w:rFonts w:ascii="Arial Narrow" w:eastAsia="Calibri" w:hAnsi="Arial Narrow" w:cs="Times New Roman"/>
          <w:b/>
          <w:bCs/>
          <w:sz w:val="28"/>
          <w:szCs w:val="28"/>
          <w:u w:val="single"/>
          <w:lang w:eastAsia="en-US" w:bidi="ar-SA"/>
        </w:rPr>
        <w:t>organizowanego przez Radę Krakowskich Seniorów i Urząd Miasta Krakowa</w:t>
      </w:r>
      <w:r>
        <w:rPr>
          <w:rFonts w:ascii="Arial Narrow" w:eastAsia="Calibri" w:hAnsi="Arial Narrow" w:cs="Times New Roman"/>
          <w:lang w:eastAsia="en-US" w:bidi="ar-SA"/>
        </w:rPr>
        <w:t>,</w:t>
      </w:r>
    </w:p>
    <w:p w:rsidR="00CB717D" w:rsidRDefault="00CB717D" w:rsidP="00CB717D">
      <w:pPr>
        <w:widowControl/>
        <w:suppressAutoHyphens w:val="0"/>
        <w:spacing w:line="251" w:lineRule="auto"/>
        <w:jc w:val="center"/>
        <w:textAlignment w:val="auto"/>
        <w:rPr>
          <w:rFonts w:ascii="Arial Narrow" w:eastAsia="Calibri" w:hAnsi="Arial Narrow" w:cs="Times New Roman"/>
          <w:b/>
          <w:bCs/>
          <w:sz w:val="28"/>
          <w:szCs w:val="28"/>
          <w:u w:val="single"/>
          <w:lang w:eastAsia="en-US" w:bidi="ar-SA"/>
        </w:rPr>
      </w:pPr>
      <w:r>
        <w:rPr>
          <w:rFonts w:ascii="Arial Narrow" w:eastAsia="Calibri" w:hAnsi="Arial Narrow" w:cs="Times New Roman"/>
          <w:b/>
          <w:bCs/>
          <w:sz w:val="28"/>
          <w:szCs w:val="28"/>
          <w:u w:val="single"/>
          <w:lang w:eastAsia="en-US" w:bidi="ar-SA"/>
        </w:rPr>
        <w:t>Wydział Polityki Społecznej i Zdrowia</w:t>
      </w:r>
    </w:p>
    <w:p w:rsidR="00CB717D" w:rsidRDefault="00CB717D" w:rsidP="00CB717D">
      <w:pPr>
        <w:widowControl/>
        <w:suppressAutoHyphens w:val="0"/>
        <w:spacing w:line="251" w:lineRule="auto"/>
        <w:jc w:val="center"/>
        <w:textAlignment w:val="auto"/>
        <w:rPr>
          <w:rFonts w:ascii="Arial Narrow" w:eastAsia="Calibri" w:hAnsi="Arial Narrow" w:cs="Times New Roman"/>
          <w:b/>
          <w:bCs/>
          <w:sz w:val="28"/>
          <w:szCs w:val="28"/>
          <w:u w:val="single"/>
          <w:lang w:eastAsia="en-US" w:bidi="ar-SA"/>
        </w:rPr>
      </w:pP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Zgoda jest udzielona:</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Radzie Krakowskich Seniorów i Gminie Miejskiej Kraków z siedzibą w Krakowie Plac Wszystkich Świętych 3-4 zwanej dalej Organizatorem przez autora i właściciela obrazów zwanego dalej Autorem.</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Imię i nazwisko Autora ……………………………….…………………………….……..</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Numer telefonu Autora …………………………………………………………………….</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Adres mailowy Autora ...…………………..………………………………………………</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Kategoria …………………………………………………………………………………..</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p>
    <w:p w:rsidR="00CB717D" w:rsidRPr="00CB717D" w:rsidRDefault="00CB717D" w:rsidP="00CB717D">
      <w:pPr>
        <w:widowControl/>
        <w:suppressAutoHyphens w:val="0"/>
        <w:spacing w:after="160" w:line="251" w:lineRule="auto"/>
        <w:jc w:val="both"/>
        <w:textAlignment w:val="auto"/>
      </w:pPr>
      <w:r>
        <w:rPr>
          <w:rFonts w:ascii="Arial Narrow" w:eastAsia="Calibri" w:hAnsi="Arial Narrow" w:cs="Times New Roman"/>
          <w:lang w:eastAsia="en-US" w:bidi="ar-SA"/>
        </w:rPr>
        <w:t>1. Autor udostępnia nieodpłatnie utwór lub obraz opisany w załączniku do niniejszego dokumentu na</w:t>
      </w:r>
      <w:r>
        <w:rPr>
          <w:rFonts w:ascii="Arial Narrow" w:eastAsia="Calibri" w:hAnsi="Arial Narrow" w:cs="Times New Roman"/>
          <w:lang w:eastAsia="en-US" w:bidi="ar-SA"/>
        </w:rPr>
        <w:t xml:space="preserve">  </w:t>
      </w:r>
      <w:r>
        <w:rPr>
          <w:rFonts w:ascii="Arial Narrow" w:eastAsia="Calibri" w:hAnsi="Arial Narrow" w:cs="Times New Roman"/>
          <w:lang w:eastAsia="en-US" w:bidi="ar-SA"/>
        </w:rPr>
        <w:t xml:space="preserve">konkurs i wystawę </w:t>
      </w:r>
      <w:r>
        <w:rPr>
          <w:rFonts w:ascii="Arial Narrow" w:eastAsia="Calibri" w:hAnsi="Arial Narrow" w:cs="Times New Roman"/>
          <w:b/>
          <w:bCs/>
          <w:color w:val="0033CC"/>
          <w:u w:val="single"/>
          <w:lang w:eastAsia="en-US" w:bidi="ar-SA"/>
        </w:rPr>
        <w:t>„</w:t>
      </w:r>
      <w:r w:rsidRPr="00CB717D">
        <w:rPr>
          <w:rFonts w:ascii="Arial Narrow" w:eastAsia="Calibri" w:hAnsi="Arial Narrow" w:cs="Times New Roman"/>
          <w:b/>
          <w:bCs/>
          <w:color w:val="0033CC"/>
          <w:lang w:eastAsia="en-US" w:bidi="ar-SA"/>
        </w:rPr>
        <w:t xml:space="preserve">Konkurs literacko – plastyczny z okazji X </w:t>
      </w:r>
      <w:proofErr w:type="spellStart"/>
      <w:r w:rsidRPr="00CB717D">
        <w:rPr>
          <w:rFonts w:ascii="Arial Narrow" w:eastAsia="Calibri" w:hAnsi="Arial Narrow" w:cs="Times New Roman"/>
          <w:b/>
          <w:bCs/>
          <w:color w:val="0033CC"/>
          <w:lang w:eastAsia="en-US" w:bidi="ar-SA"/>
        </w:rPr>
        <w:t>lecia</w:t>
      </w:r>
      <w:proofErr w:type="spellEnd"/>
      <w:r w:rsidRPr="00CB717D">
        <w:rPr>
          <w:rFonts w:ascii="Arial Narrow" w:eastAsia="Calibri" w:hAnsi="Arial Narrow" w:cs="Times New Roman"/>
          <w:b/>
          <w:bCs/>
          <w:color w:val="0033CC"/>
          <w:lang w:eastAsia="en-US" w:bidi="ar-SA"/>
        </w:rPr>
        <w:t xml:space="preserve"> Rady Krakowskich</w:t>
      </w:r>
      <w:r>
        <w:rPr>
          <w:rFonts w:ascii="Arial Narrow" w:eastAsia="Calibri" w:hAnsi="Arial Narrow" w:cs="Times New Roman"/>
          <w:b/>
          <w:bCs/>
          <w:color w:val="0033CC"/>
          <w:u w:val="single"/>
          <w:lang w:eastAsia="en-US" w:bidi="ar-SA"/>
        </w:rPr>
        <w:t xml:space="preserve"> </w:t>
      </w:r>
      <w:r w:rsidRPr="00CB717D">
        <w:rPr>
          <w:rFonts w:ascii="Arial Narrow" w:eastAsia="Calibri" w:hAnsi="Arial Narrow" w:cs="Times New Roman"/>
          <w:b/>
          <w:bCs/>
          <w:color w:val="0033CC"/>
          <w:lang w:eastAsia="en-US" w:bidi="ar-SA"/>
        </w:rPr>
        <w:t>Seniorów</w:t>
      </w:r>
      <w:r w:rsidRPr="00CB717D">
        <w:rPr>
          <w:rFonts w:ascii="Arial Narrow" w:eastAsia="Calibri" w:hAnsi="Arial Narrow" w:cs="Times New Roman"/>
          <w:lang w:eastAsia="en-US" w:bidi="ar-SA"/>
        </w:rPr>
        <w:t xml:space="preserve"> </w:t>
      </w:r>
      <w:r w:rsidRPr="00CB717D">
        <w:rPr>
          <w:rFonts w:ascii="Arial Narrow" w:eastAsia="Calibri" w:hAnsi="Arial Narrow" w:cs="Times New Roman"/>
          <w:b/>
          <w:bCs/>
          <w:lang w:eastAsia="en-US" w:bidi="ar-SA"/>
        </w:rPr>
        <w:t>pt.</w:t>
      </w:r>
      <w:r w:rsidRPr="00CB717D">
        <w:rPr>
          <w:rFonts w:ascii="Arial Narrow" w:eastAsia="Calibri" w:hAnsi="Arial Narrow" w:cs="Times New Roman"/>
          <w:lang w:eastAsia="en-US" w:bidi="ar-SA"/>
        </w:rPr>
        <w:t xml:space="preserve"> </w:t>
      </w:r>
      <w:r w:rsidRPr="00CB717D">
        <w:rPr>
          <w:rFonts w:ascii="Arial Narrow" w:eastAsia="Calibri" w:hAnsi="Arial Narrow" w:cs="Times New Roman"/>
          <w:b/>
          <w:bCs/>
          <w:color w:val="FF0000"/>
          <w:sz w:val="28"/>
          <w:szCs w:val="28"/>
          <w:lang w:eastAsia="en-US" w:bidi="ar-SA"/>
        </w:rPr>
        <w:t>Łączymy Pokolenia – MÓJ KRAKÓW”</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2. Autor oświadcza, że:</w:t>
      </w:r>
    </w:p>
    <w:p w:rsidR="00CB717D" w:rsidRDefault="00CB717D" w:rsidP="00CB717D">
      <w:pPr>
        <w:widowControl/>
        <w:suppressAutoHyphens w:val="0"/>
        <w:spacing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a. niżej opisane praca literacka lub obraz przekazany na wystawę jest wyłącznie jego dziełem i własnością,</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b. praca literacka lub obraz nie narusza praw osób trzecich,</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c. autor posiada wszystkie prawa rozporządzania pracą literacką, obrazem w tym do publikowania lub  rozpowszechniania lub kopiowania przekazanych prac i prawa te nie zostały przekazane innym osobom czy podmiotom.</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3. Autor udziela zgody Organizatorom i Wykonawcy konkursu i wystawy na stworzenie opracowań  ilustrujących wydarzenie w tym na:</w:t>
      </w:r>
    </w:p>
    <w:p w:rsidR="00CB717D" w:rsidRDefault="00CB717D" w:rsidP="00CB717D">
      <w:pPr>
        <w:widowControl/>
        <w:suppressAutoHyphens w:val="0"/>
        <w:spacing w:after="160"/>
        <w:textAlignment w:val="auto"/>
        <w:rPr>
          <w:rFonts w:ascii="Arial Narrow" w:eastAsia="Calibri" w:hAnsi="Arial Narrow" w:cs="Times New Roman"/>
          <w:lang w:eastAsia="en-US" w:bidi="ar-SA"/>
        </w:rPr>
      </w:pPr>
      <w:r>
        <w:rPr>
          <w:rFonts w:ascii="Arial Narrow" w:eastAsia="Calibri" w:hAnsi="Arial Narrow" w:cs="Times New Roman"/>
          <w:lang w:eastAsia="en-US" w:bidi="ar-SA"/>
        </w:rPr>
        <w:t>a. utrwalanie przekazanych prac wszelkimi znanymi technikami, w tym</w:t>
      </w:r>
      <w:r>
        <w:rPr>
          <w:rFonts w:ascii="Arial Narrow" w:eastAsia="Calibri" w:hAnsi="Arial Narrow" w:cs="Times New Roman"/>
          <w:lang w:eastAsia="en-US" w:bidi="ar-SA"/>
        </w:rPr>
        <w:t>:</w:t>
      </w:r>
    </w:p>
    <w:p w:rsidR="00CB717D" w:rsidRDefault="00CB717D" w:rsidP="00CB717D">
      <w:pPr>
        <w:widowControl/>
        <w:suppressAutoHyphens w:val="0"/>
        <w:spacing w:after="160"/>
        <w:textAlignment w:val="auto"/>
        <w:rPr>
          <w:rFonts w:ascii="Arial Narrow" w:eastAsia="Calibri" w:hAnsi="Arial Narrow" w:cs="Times New Roman"/>
          <w:lang w:eastAsia="en-US" w:bidi="ar-SA"/>
        </w:rPr>
      </w:pPr>
      <w:r>
        <w:rPr>
          <w:rFonts w:ascii="Arial Narrow" w:eastAsia="Calibri" w:hAnsi="Arial Narrow" w:cs="Times New Roman"/>
          <w:lang w:eastAsia="en-US" w:bidi="ar-SA"/>
        </w:rPr>
        <w:t>techniką zapisu cyfrowego, magnetycznego, światłoczułego oraz technikami drukarskimi</w:t>
      </w:r>
    </w:p>
    <w:p w:rsidR="00CB717D" w:rsidRDefault="00CB717D" w:rsidP="00CB717D">
      <w:pPr>
        <w:widowControl/>
        <w:suppressAutoHyphens w:val="0"/>
        <w:spacing w:after="160"/>
        <w:textAlignment w:val="auto"/>
        <w:rPr>
          <w:rFonts w:ascii="Arial Narrow" w:eastAsia="Calibri" w:hAnsi="Arial Narrow" w:cs="Times New Roman"/>
          <w:lang w:eastAsia="en-US" w:bidi="ar-SA"/>
        </w:rPr>
      </w:pPr>
      <w:r>
        <w:rPr>
          <w:rFonts w:ascii="Arial Narrow" w:eastAsia="Calibri" w:hAnsi="Arial Narrow" w:cs="Times New Roman"/>
          <w:lang w:eastAsia="en-US" w:bidi="ar-SA"/>
        </w:rPr>
        <w:t>b. zwielokrotnianie na nośnikach w technikach, o których mowa w pkt. a</w:t>
      </w:r>
    </w:p>
    <w:p w:rsidR="00CB717D" w:rsidRDefault="00CB717D" w:rsidP="00CB717D">
      <w:pPr>
        <w:widowControl/>
        <w:suppressAutoHyphens w:val="0"/>
        <w:spacing w:after="160"/>
        <w:textAlignment w:val="auto"/>
        <w:rPr>
          <w:rFonts w:ascii="Arial Narrow" w:eastAsia="Calibri" w:hAnsi="Arial Narrow" w:cs="Times New Roman"/>
          <w:lang w:eastAsia="en-US" w:bidi="ar-SA"/>
        </w:rPr>
      </w:pPr>
      <w:r>
        <w:rPr>
          <w:rFonts w:ascii="Arial Narrow" w:eastAsia="Calibri" w:hAnsi="Arial Narrow" w:cs="Times New Roman"/>
          <w:lang w:eastAsia="en-US" w:bidi="ar-SA"/>
        </w:rPr>
        <w:t>c. wprowadzanie zwielokrotnionych nośników do obrotu;</w:t>
      </w:r>
    </w:p>
    <w:p w:rsidR="00CB717D" w:rsidRDefault="00CB717D" w:rsidP="00CB717D">
      <w:pPr>
        <w:widowControl/>
        <w:suppressAutoHyphens w:val="0"/>
        <w:spacing w:after="160"/>
        <w:textAlignment w:val="auto"/>
        <w:rPr>
          <w:rFonts w:ascii="Arial Narrow" w:eastAsia="Calibri" w:hAnsi="Arial Narrow" w:cs="Times New Roman"/>
          <w:lang w:eastAsia="en-US" w:bidi="ar-SA"/>
        </w:rPr>
      </w:pPr>
      <w:r>
        <w:rPr>
          <w:rFonts w:ascii="Arial Narrow" w:eastAsia="Calibri" w:hAnsi="Arial Narrow" w:cs="Times New Roman"/>
          <w:lang w:eastAsia="en-US" w:bidi="ar-SA"/>
        </w:rPr>
        <w:t>d. najem i użyczenie;</w:t>
      </w:r>
    </w:p>
    <w:p w:rsidR="00CB717D" w:rsidRDefault="00CB717D" w:rsidP="00CB717D">
      <w:pPr>
        <w:widowControl/>
        <w:suppressAutoHyphens w:val="0"/>
        <w:spacing w:after="160"/>
        <w:textAlignment w:val="auto"/>
        <w:rPr>
          <w:rFonts w:ascii="Arial Narrow" w:eastAsia="Calibri" w:hAnsi="Arial Narrow" w:cs="Times New Roman"/>
          <w:lang w:eastAsia="en-US" w:bidi="ar-SA"/>
        </w:rPr>
      </w:pPr>
      <w:r>
        <w:rPr>
          <w:rFonts w:ascii="Arial Narrow" w:eastAsia="Calibri" w:hAnsi="Arial Narrow" w:cs="Times New Roman"/>
          <w:lang w:eastAsia="en-US" w:bidi="ar-SA"/>
        </w:rPr>
        <w:t>e. publiczne udostępnianie nośników;</w:t>
      </w:r>
    </w:p>
    <w:p w:rsidR="00CB717D" w:rsidRDefault="00CB717D" w:rsidP="00CB717D">
      <w:pPr>
        <w:widowControl/>
        <w:suppressAutoHyphens w:val="0"/>
        <w:spacing w:after="160"/>
        <w:textAlignment w:val="auto"/>
        <w:rPr>
          <w:rFonts w:ascii="Arial Narrow" w:eastAsia="Calibri" w:hAnsi="Arial Narrow" w:cs="Times New Roman"/>
          <w:lang w:eastAsia="en-US" w:bidi="ar-SA"/>
        </w:rPr>
      </w:pPr>
      <w:r>
        <w:rPr>
          <w:rFonts w:ascii="Arial Narrow" w:eastAsia="Calibri" w:hAnsi="Arial Narrow" w:cs="Times New Roman"/>
          <w:lang w:eastAsia="en-US" w:bidi="ar-SA"/>
        </w:rPr>
        <w:t>f. publiczne odtwarzanie;</w:t>
      </w:r>
    </w:p>
    <w:p w:rsidR="00CB717D" w:rsidRDefault="00CB717D" w:rsidP="00CB717D">
      <w:pPr>
        <w:widowControl/>
        <w:suppressAutoHyphens w:val="0"/>
        <w:spacing w:after="160"/>
        <w:textAlignment w:val="auto"/>
        <w:rPr>
          <w:rFonts w:ascii="Arial Narrow" w:eastAsia="Calibri" w:hAnsi="Arial Narrow" w:cs="Times New Roman"/>
          <w:lang w:eastAsia="en-US" w:bidi="ar-SA"/>
        </w:rPr>
      </w:pPr>
      <w:r>
        <w:rPr>
          <w:rFonts w:ascii="Arial Narrow" w:eastAsia="Calibri" w:hAnsi="Arial Narrow" w:cs="Times New Roman"/>
          <w:lang w:eastAsia="en-US" w:bidi="ar-SA"/>
        </w:rPr>
        <w:t>g. nadawanie i reemitowanie telewizyjne;</w:t>
      </w:r>
    </w:p>
    <w:p w:rsidR="00CB717D" w:rsidRDefault="00CB717D" w:rsidP="00CB717D">
      <w:pPr>
        <w:widowControl/>
        <w:suppressAutoHyphens w:val="0"/>
        <w:spacing w:after="160"/>
        <w:textAlignment w:val="auto"/>
        <w:rPr>
          <w:rFonts w:ascii="Arial Narrow" w:eastAsia="Calibri" w:hAnsi="Arial Narrow" w:cs="Times New Roman"/>
          <w:lang w:eastAsia="en-US" w:bidi="ar-SA"/>
        </w:rPr>
      </w:pPr>
      <w:r>
        <w:rPr>
          <w:rFonts w:ascii="Arial Narrow" w:eastAsia="Calibri" w:hAnsi="Arial Narrow" w:cs="Times New Roman"/>
          <w:lang w:eastAsia="en-US" w:bidi="ar-SA"/>
        </w:rPr>
        <w:t>h. wprowadzenie do pamięci komputera;</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i. publiczne udostępnienie w sieciach komputerowych umożliwiające dostęp w wybranym miejscu i czasie;</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j. sporządzanie wersji obcojęzycznych;</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k. dokonywanie koniecznych zmian, w tym kolorystycznych i uzupełnień oraz rozpowszechnianie utworu w takiej postaci;</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 xml:space="preserve">l. decydowanie o rozpowszechnianiu całości lub części utrwalonego </w:t>
      </w:r>
      <w:proofErr w:type="spellStart"/>
      <w:r>
        <w:rPr>
          <w:rFonts w:ascii="Arial Narrow" w:eastAsia="Calibri" w:hAnsi="Arial Narrow" w:cs="Times New Roman"/>
          <w:lang w:eastAsia="en-US" w:bidi="ar-SA"/>
        </w:rPr>
        <w:t>obrazu,samodzielnie</w:t>
      </w:r>
      <w:proofErr w:type="spellEnd"/>
      <w:r>
        <w:rPr>
          <w:rFonts w:ascii="Arial Narrow" w:eastAsia="Calibri" w:hAnsi="Arial Narrow" w:cs="Times New Roman"/>
          <w:lang w:eastAsia="en-US" w:bidi="ar-SA"/>
        </w:rPr>
        <w:t xml:space="preserve"> lub w połączeniu  z innymi utworami;</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m. dokonywanie wyboru sposobu oznaczania autorstwa utworu lub jego pomijania.</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4. Autor zrzeka się wszelkich roszczeń majątkowych z tytułu czynności wymienionych</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w ust. 3, lit. „a” – „m”</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5. Autor przenosi na Organizatora prawo do korzystania i rozporządzania oraz wyrażania zgody na   korzystanie oraz rozporządzanie przez inne podmioty z opracowań, w zakresie ust. 3.</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6. Zgoda, o której mowa w ust. 3, 4 i 5 nie jest ograniczona czasowo ani terytorialnie.</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7. Autor zapewnia, że czynności wymienione w ust. 3 nie będą naruszały praw majątkowych ani osobistych osób trzecich.</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8. Autor zobowiązuje się, że przed udostępnieniem obrazów Organizatorowi nie dokona żadnych                  rozporządzeń autorskimi prawami majątkowymi dotyczącymi obrazów, nie udzieli żadnych licencji na korzystanie z tych praw ani nie dokona ograniczeń w wykonywaniu autorskich praw osobistych.</w:t>
      </w:r>
    </w:p>
    <w:p w:rsidR="00CB717D" w:rsidRDefault="00CB717D" w:rsidP="00CB717D">
      <w:pPr>
        <w:widowControl/>
        <w:suppressAutoHyphens w:val="0"/>
        <w:spacing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 xml:space="preserve">9. W przypadku, gdy na skutek naruszenia przez autora postanowień ust. 2, 7 lub 8, korzystanie </w:t>
      </w:r>
    </w:p>
    <w:p w:rsidR="00CB717D" w:rsidRDefault="00CB717D" w:rsidP="00CB717D">
      <w:pPr>
        <w:widowControl/>
        <w:suppressAutoHyphens w:val="0"/>
        <w:spacing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z przedmiotu umowy przez Organizatora naruszać będzie prawa majątkowe lub osobiste osób trzecich, Autor zobowiązany będzie do zwrotu wszelkich kwot poniesionych przez Organizatora na zaspokojenie roszczeń tych osób oraz do wynagrodzenia wszelkiej szkody, jaką Organizator poniesie w związku</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z wyłączeniem lub ograniczeniem możliwości korzystania z utworu.</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Kraków, dnia ...……………</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Czytelny podpis .</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bookmarkStart w:id="0" w:name="_GoBack"/>
      <w:bookmarkEnd w:id="0"/>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Załącznik do:</w:t>
      </w:r>
    </w:p>
    <w:p w:rsidR="00CB717D" w:rsidRDefault="00CB717D" w:rsidP="00CB717D">
      <w:pPr>
        <w:widowControl/>
        <w:suppressAutoHyphens w:val="0"/>
        <w:spacing w:after="160" w:line="251" w:lineRule="auto"/>
        <w:textAlignment w:val="auto"/>
      </w:pPr>
      <w:r>
        <w:rPr>
          <w:rFonts w:ascii="Arial Narrow" w:eastAsia="Calibri" w:hAnsi="Arial Narrow" w:cs="Times New Roman"/>
          <w:lang w:eastAsia="en-US" w:bidi="ar-SA"/>
        </w:rPr>
        <w:t xml:space="preserve">Zgody na wykorzystanie treści literackich i obrazów biorących w konkursie i wystawie                                 </w:t>
      </w:r>
      <w:r>
        <w:rPr>
          <w:rFonts w:ascii="Arial Narrow" w:eastAsia="Calibri" w:hAnsi="Arial Narrow" w:cs="Times New Roman"/>
          <w:b/>
          <w:bCs/>
          <w:color w:val="FF0000"/>
          <w:sz w:val="28"/>
          <w:szCs w:val="28"/>
          <w:lang w:eastAsia="en-US" w:bidi="ar-SA"/>
        </w:rPr>
        <w:t>„ŁĄCZYMY POKOLENIA”</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udzielonej w dniu ………………………..</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Imię i nazwisko autora ………………………………………………………...…………….</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Nr telefonu autora ………………………………………………………..………………….</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Adres mailowy …………………………………………………………..……………………</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Praca literacka / obraz</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Tytuł / opis</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Forma literacka / technika malowania ………………………………………………………………………</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w:t>
      </w: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p>
    <w:p w:rsidR="00CB717D" w:rsidRDefault="00CB717D" w:rsidP="00CB717D">
      <w:pPr>
        <w:widowControl/>
        <w:suppressAutoHyphens w:val="0"/>
        <w:spacing w:after="160" w:line="251" w:lineRule="auto"/>
        <w:textAlignment w:val="auto"/>
        <w:rPr>
          <w:rFonts w:ascii="Arial Narrow" w:eastAsia="Calibri" w:hAnsi="Arial Narrow" w:cs="Times New Roman"/>
          <w:lang w:eastAsia="en-US" w:bidi="ar-SA"/>
        </w:rPr>
      </w:pPr>
      <w:r>
        <w:rPr>
          <w:rFonts w:ascii="Arial Narrow" w:eastAsia="Calibri" w:hAnsi="Arial Narrow" w:cs="Times New Roman"/>
          <w:lang w:eastAsia="en-US" w:bidi="ar-SA"/>
        </w:rPr>
        <w:t>Czytelny podpis</w:t>
      </w:r>
    </w:p>
    <w:p w:rsidR="00CB717D" w:rsidRDefault="00CB717D" w:rsidP="00CB717D">
      <w:pPr>
        <w:ind w:left="-567"/>
      </w:pPr>
    </w:p>
    <w:sectPr w:rsidR="00CB717D" w:rsidSect="00CB717D">
      <w:type w:val="continuous"/>
      <w:pgSz w:w="11909" w:h="16838"/>
      <w:pgMar w:top="0" w:right="1419" w:bottom="0" w:left="2013"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7D"/>
    <w:rsid w:val="000A497F"/>
    <w:rsid w:val="00A638E4"/>
    <w:rsid w:val="00CB717D"/>
    <w:rsid w:val="00F82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1D1F"/>
  <w15:chartTrackingRefBased/>
  <w15:docId w15:val="{CC42294B-E890-435B-8D94-05052718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717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497F"/>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622</Words>
  <Characters>3738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Schechtel-Mączka Beata</dc:creator>
  <cp:keywords/>
  <dc:description/>
  <cp:lastModifiedBy>Schechtel-Mączka Beata</cp:lastModifiedBy>
  <cp:revision>1</cp:revision>
  <dcterms:created xsi:type="dcterms:W3CDTF">2024-03-18T10:08:00Z</dcterms:created>
  <dcterms:modified xsi:type="dcterms:W3CDTF">2024-03-18T10:15:00Z</dcterms:modified>
</cp:coreProperties>
</file>