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1B" w:rsidRDefault="00F8211B"/>
    <w:p w:rsidR="005A26FD" w:rsidRDefault="005A26FD"/>
    <w:p w:rsidR="005A26FD" w:rsidRDefault="005A26FD"/>
    <w:p w:rsidR="005A26FD" w:rsidRDefault="005A26FD" w:rsidP="005A26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6FD">
        <w:rPr>
          <w:rFonts w:ascii="Times New Roman" w:hAnsi="Times New Roman" w:cs="Times New Roman"/>
          <w:b/>
          <w:sz w:val="24"/>
          <w:szCs w:val="24"/>
        </w:rPr>
        <w:t>GŁOSOWANIE ONLINE NAD PRZYJĘCIEM UCHWAŁY NR 38/III/2022 W SPRAWIE PROJEKTU STATUTU RADY KRAKOWSKICH SENNIORÓW</w:t>
      </w:r>
      <w:r>
        <w:rPr>
          <w:rFonts w:ascii="Times New Roman" w:hAnsi="Times New Roman" w:cs="Times New Roman"/>
          <w:b/>
          <w:sz w:val="24"/>
          <w:szCs w:val="24"/>
        </w:rPr>
        <w:t xml:space="preserve"> W DNIACH 26-31.10.2022</w:t>
      </w:r>
    </w:p>
    <w:p w:rsidR="005A26FD" w:rsidRDefault="005A26FD" w:rsidP="005A26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6FD" w:rsidRDefault="005A26FD" w:rsidP="005A26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6FD" w:rsidRDefault="005A26FD" w:rsidP="005A26FD">
      <w:pPr>
        <w:jc w:val="both"/>
        <w:rPr>
          <w:rFonts w:ascii="Times New Roman" w:hAnsi="Times New Roman" w:cs="Times New Roman"/>
          <w:sz w:val="24"/>
          <w:szCs w:val="24"/>
        </w:rPr>
      </w:pPr>
      <w:r w:rsidRPr="005A26FD">
        <w:rPr>
          <w:rFonts w:ascii="Times New Roman" w:hAnsi="Times New Roman" w:cs="Times New Roman"/>
          <w:sz w:val="24"/>
          <w:szCs w:val="24"/>
        </w:rPr>
        <w:t>W głosowaniu wzięło udział</w:t>
      </w:r>
      <w:r>
        <w:rPr>
          <w:rFonts w:ascii="Times New Roman" w:hAnsi="Times New Roman" w:cs="Times New Roman"/>
          <w:sz w:val="24"/>
          <w:szCs w:val="24"/>
        </w:rPr>
        <w:t xml:space="preserve"> 19 członków Rady Krakowskich Seniorów. Z uwagi na brak dostępu do Internetu (pobyt poza miejscem zamieszkania) 4 członków RKS zagłosowała telefonicznie:</w:t>
      </w:r>
    </w:p>
    <w:p w:rsidR="005A26FD" w:rsidRDefault="005A26FD" w:rsidP="005A26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Wacław Główczyński</w:t>
      </w:r>
    </w:p>
    <w:p w:rsidR="005A26FD" w:rsidRDefault="005A26FD" w:rsidP="005A26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Ostrowska-</w:t>
      </w:r>
      <w:proofErr w:type="spellStart"/>
      <w:r>
        <w:rPr>
          <w:rFonts w:ascii="Times New Roman" w:hAnsi="Times New Roman" w:cs="Times New Roman"/>
          <w:sz w:val="24"/>
          <w:szCs w:val="24"/>
        </w:rPr>
        <w:t>Płaszewska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6FD" w:rsidRPr="005A26FD" w:rsidRDefault="005A26FD" w:rsidP="005A26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Pulit</w:t>
      </w:r>
      <w:proofErr w:type="spellEnd"/>
    </w:p>
    <w:p w:rsidR="005A26FD" w:rsidRDefault="005A26FD" w:rsidP="005A26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Zbigniew </w:t>
      </w:r>
      <w:proofErr w:type="spellStart"/>
      <w:r>
        <w:rPr>
          <w:rFonts w:ascii="Times New Roman" w:hAnsi="Times New Roman" w:cs="Times New Roman"/>
          <w:sz w:val="24"/>
          <w:szCs w:val="24"/>
        </w:rPr>
        <w:t>Zgała</w:t>
      </w:r>
      <w:proofErr w:type="spellEnd"/>
    </w:p>
    <w:p w:rsidR="005A26FD" w:rsidRDefault="005A26FD" w:rsidP="005A26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6FD" w:rsidRDefault="005A26FD" w:rsidP="005A2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przyjęciem uchwały głosowało 18 członków, wstrzymała się od głosu 1 osoba, nikt nie był przeciwko.</w:t>
      </w:r>
    </w:p>
    <w:p w:rsidR="005A26FD" w:rsidRDefault="005A26FD" w:rsidP="005A2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została przyjęta i przekazana na ręce Dyrektorki Wydziału Polityki Społecznej i Zdrowia Pani Elżbiety </w:t>
      </w:r>
      <w:proofErr w:type="spellStart"/>
      <w:r>
        <w:rPr>
          <w:rFonts w:ascii="Times New Roman" w:hAnsi="Times New Roman" w:cs="Times New Roman"/>
          <w:sz w:val="24"/>
          <w:szCs w:val="24"/>
        </w:rPr>
        <w:t>Kois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Żurek.</w:t>
      </w:r>
    </w:p>
    <w:p w:rsidR="005A26FD" w:rsidRDefault="005A26FD" w:rsidP="005A26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6FD" w:rsidRPr="005A26FD" w:rsidRDefault="005A26FD" w:rsidP="005A26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A10" w:rsidRDefault="00823A10" w:rsidP="00823A1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Sekretarz                                                           Przewodniczący</w:t>
      </w:r>
    </w:p>
    <w:p w:rsidR="00823A10" w:rsidRDefault="00823A10" w:rsidP="00823A10">
      <w:pPr>
        <w:ind w:left="993" w:hanging="99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Rady Krakowskich Seniorów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</w:t>
      </w:r>
      <w:r>
        <w:rPr>
          <w:rFonts w:ascii="Arial" w:hAnsi="Arial" w:cs="Arial"/>
          <w:i/>
          <w:sz w:val="24"/>
          <w:szCs w:val="24"/>
        </w:rPr>
        <w:t xml:space="preserve">   Rady Krakowskich </w:t>
      </w:r>
      <w:r>
        <w:rPr>
          <w:rFonts w:ascii="Arial" w:hAnsi="Arial" w:cs="Arial"/>
          <w:i/>
          <w:sz w:val="24"/>
          <w:szCs w:val="24"/>
        </w:rPr>
        <w:t xml:space="preserve">   </w:t>
      </w:r>
      <w:r>
        <w:rPr>
          <w:rFonts w:ascii="Arial" w:hAnsi="Arial" w:cs="Arial"/>
          <w:i/>
          <w:sz w:val="24"/>
          <w:szCs w:val="24"/>
        </w:rPr>
        <w:t>Seniorów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Seniorów</w:t>
      </w:r>
      <w:bookmarkStart w:id="0" w:name="_GoBack"/>
      <w:bookmarkEnd w:id="0"/>
    </w:p>
    <w:p w:rsidR="00823A10" w:rsidRDefault="00823A10" w:rsidP="00823A10">
      <w:pPr>
        <w:rPr>
          <w:rFonts w:ascii="Arial" w:hAnsi="Arial" w:cs="Arial"/>
          <w:i/>
          <w:sz w:val="20"/>
          <w:szCs w:val="20"/>
        </w:rPr>
      </w:pPr>
    </w:p>
    <w:p w:rsidR="00823A10" w:rsidRDefault="00823A10" w:rsidP="00823A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Wiesława </w:t>
      </w:r>
      <w:proofErr w:type="spellStart"/>
      <w:r>
        <w:rPr>
          <w:rFonts w:ascii="Arial" w:hAnsi="Arial" w:cs="Arial"/>
          <w:i/>
          <w:sz w:val="24"/>
          <w:szCs w:val="24"/>
        </w:rPr>
        <w:t>Zboroch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                                                 Antoni Wiatr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5A26FD" w:rsidRDefault="005A26FD" w:rsidP="005A26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6FD" w:rsidRPr="005A26FD" w:rsidRDefault="005A26FD" w:rsidP="005A26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26FD" w:rsidRPr="005A26FD" w:rsidSect="00A638E4">
      <w:type w:val="continuous"/>
      <w:pgSz w:w="11909" w:h="16838"/>
      <w:pgMar w:top="0" w:right="1985" w:bottom="0" w:left="201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D7CA1"/>
    <w:multiLevelType w:val="hybridMultilevel"/>
    <w:tmpl w:val="C86A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FD"/>
    <w:rsid w:val="000A497F"/>
    <w:rsid w:val="005A26FD"/>
    <w:rsid w:val="00823A10"/>
    <w:rsid w:val="00A638E4"/>
    <w:rsid w:val="00F8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FDF3"/>
  <w15:chartTrackingRefBased/>
  <w15:docId w15:val="{C17D6289-13B4-4E4C-9F21-34290C2D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Schechtel-Mączka Beata</cp:lastModifiedBy>
  <cp:revision>1</cp:revision>
  <dcterms:created xsi:type="dcterms:W3CDTF">2022-11-04T09:08:00Z</dcterms:created>
  <dcterms:modified xsi:type="dcterms:W3CDTF">2022-11-04T09:20:00Z</dcterms:modified>
</cp:coreProperties>
</file>